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99" w:rsidRPr="00512E51" w:rsidRDefault="006C3714" w:rsidP="006C3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99" w:rsidRPr="00512E51">
        <w:rPr>
          <w:rFonts w:ascii="Times New Roman" w:hAnsi="Times New Roman" w:cs="Times New Roman"/>
          <w:b/>
          <w:sz w:val="24"/>
          <w:szCs w:val="24"/>
        </w:rPr>
        <w:t xml:space="preserve">ПАМЯТКА НАСЕЛЕНИЮ </w:t>
      </w:r>
      <w:r w:rsidR="00C5465D" w:rsidRPr="00512E51">
        <w:rPr>
          <w:rFonts w:ascii="Times New Roman" w:hAnsi="Times New Roman" w:cs="Times New Roman"/>
          <w:b/>
          <w:sz w:val="24"/>
          <w:szCs w:val="24"/>
        </w:rPr>
        <w:t>БРЯНСКОГО</w:t>
      </w:r>
      <w:r w:rsidR="009B4B99" w:rsidRPr="00512E51">
        <w:rPr>
          <w:rFonts w:ascii="Times New Roman" w:hAnsi="Times New Roman" w:cs="Times New Roman"/>
          <w:b/>
          <w:sz w:val="24"/>
          <w:szCs w:val="24"/>
        </w:rPr>
        <w:t xml:space="preserve"> РАЙОНА ПО ПРАВИЛАМ ПОВЕДЕНИЯ ПРИ УГРОЗЕ И ВО ВРЕМЯ НАВОДНЕНИЯ ПРИ ВЕСЕННЕМ ПАВОДКЕ</w:t>
      </w:r>
    </w:p>
    <w:p w:rsidR="009B4B99" w:rsidRPr="0070127D" w:rsidRDefault="009B4B99" w:rsidP="00701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2E51">
        <w:rPr>
          <w:rFonts w:ascii="Times New Roman" w:hAnsi="Times New Roman" w:cs="Times New Roman"/>
          <w:sz w:val="28"/>
          <w:szCs w:val="28"/>
        </w:rPr>
        <w:t>Наводнение является опасным природным явлением, источником чрезвычайной ситуации.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 xml:space="preserve">Затопление водой местности причиняет материальный ущерб, наносит урон здоровью населения или приводит к гибели людей, животных и </w:t>
      </w:r>
      <w:proofErr w:type="spellStart"/>
      <w:r w:rsidRPr="00512E51">
        <w:rPr>
          <w:rFonts w:ascii="Times New Roman" w:hAnsi="Times New Roman" w:cs="Times New Roman"/>
          <w:sz w:val="28"/>
          <w:szCs w:val="28"/>
        </w:rPr>
        <w:t>сельхозрастений</w:t>
      </w:r>
      <w:proofErr w:type="spellEnd"/>
      <w:r w:rsidRPr="00512E51">
        <w:rPr>
          <w:rFonts w:ascii="Times New Roman" w:hAnsi="Times New Roman" w:cs="Times New Roman"/>
          <w:sz w:val="28"/>
          <w:szCs w:val="28"/>
        </w:rPr>
        <w:t>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Как подготовится к периоду паводка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Ознакомьтесь с сигналами оповещения, мерами и правилами эвакуации, подготовьтесь к ней заранее.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В случае риска наводнения отключите электричество, все нагревательные приборы и газ, печи.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Перенесите мебель, электрооборудование и личные вещи на верхние этажи, или более возвышенные места (чердаки и т.д.)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Положите токсичные вещества, такие как пестициды и инсектициды, в надежное место (не подверженные воздействие воды), чтобы не вызвать загрязнения.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Во дворе дома закрепите вещи и предметы, уберите все, что может быть унесено водой.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Эвакуируйте домашний скот в безопасное место.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В недоступном для воды месте сделайте запас теплых вещей, еды, питьевой воды, лекарств.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 xml:space="preserve">— Подготовьте </w:t>
      </w:r>
      <w:proofErr w:type="spellStart"/>
      <w:r w:rsidRPr="00512E51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512E51">
        <w:rPr>
          <w:rFonts w:ascii="Times New Roman" w:hAnsi="Times New Roman" w:cs="Times New Roman"/>
          <w:sz w:val="28"/>
          <w:szCs w:val="28"/>
        </w:rPr>
        <w:t xml:space="preserve"> (лодки, плоты из бревен и подручного материала).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Что делать, если паводок застал Вас в доме: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Сохраняйте спокойствие, слушайте радио, выполняйте все указания паводковой комиссии.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Предупредите соседей и помогите детям, старикам, больным и инвалидам в решении вопросов личной безопасности.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Жители первых этажей должны подняться на верхние этажи, взяв с собой самое необходимое (теплые вещи, продукты, документы, лекарства, деньги), жители одноэтажных домов должны занять чердачные помещения, крыши или возвышенные места, при невозможности эвакуации в безопасные районы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Покиньте дом, как только получите распоряжение об эвакуации от спасательной службы и следуйте к сборному эвакопункту.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Для эвакуации пользуйтесь маршрутом, назначенным спасательными службами. Не пытайтесь «срезать путь» – вы можете попасть в опасное место и оказаться в ловушке.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 xml:space="preserve">— Если вода резко поднимается, то нужно как можно быстрее занять безопасное место и запастись любыми предметами, которые могут помочь для </w:t>
      </w:r>
      <w:proofErr w:type="spellStart"/>
      <w:r w:rsidRPr="00512E51">
        <w:rPr>
          <w:rFonts w:ascii="Times New Roman" w:hAnsi="Times New Roman" w:cs="Times New Roman"/>
          <w:sz w:val="28"/>
          <w:szCs w:val="28"/>
        </w:rPr>
        <w:t>самоэвакуации</w:t>
      </w:r>
      <w:proofErr w:type="spellEnd"/>
      <w:r w:rsidRPr="00512E51">
        <w:rPr>
          <w:rFonts w:ascii="Times New Roman" w:hAnsi="Times New Roman" w:cs="Times New Roman"/>
          <w:sz w:val="28"/>
          <w:szCs w:val="28"/>
        </w:rPr>
        <w:t>. Кроме лодок, плотов и надувных матрасов подойдут бочки, бревна, щиты, двери, обломки деревянных заборов, автомобильные камеры.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До прибытия спасателей или спада воды надо оставаться на верхних этажах и крышах, на деревьях или других возвышениях. Чтобы спасатели могли быстрее найти потерпевших, нужно в светлое время суток вывешивать на высокое место белое или цветное полотно, а в темноте подавать световые сигналы.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Обезопасьте домашних животных, обеспечьте их водой и питанием.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Берите с собой только то, что абсолютно необходимо (аптечку первой помощи, документы, медикаменты).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Оказавшись в воде, сбросьте тяжелую одежду и обувь, воспользуйтесь плавающими по близости или возвышающимися над водой предметами. Лучше плыть под углом к течению, постепенно приближаясь к берегу. Необходимо быть очень внимательным, чтобы не удариться о предметы, скрытые под водой или плывущие рядом. В залитом водой кустарнике, в густой высокой траве не следует делать резких движений – можно запутаться. В этом случае лучше плыть на спине. При появлении в ноге судорог надо с усилием выпрямить ее, пяткой вперед и за большой палец потянуть на себя.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 xml:space="preserve">— Увидев тонущего, для его спасения подплыть к нему сзади, следя за тем, чтобы он не схватил вас за руки, ноги, шею или туловище и не потянул вас на глубину. Брать его можно за воротник, голову, предплечье или подмышки, повернув лицом вверх. Плыть с утопающим следует на боку или спине, работая ногами и свободной рукой. На лодке к тонущему человеку подходят против течения, а поднимать его лучше с кормы. Если в воде оказались несколько человек, в первую очередь подбирают детей и тех, кто нуждается в немедленной помощи, остальным подаются </w:t>
      </w:r>
      <w:proofErr w:type="spellStart"/>
      <w:r w:rsidRPr="00512E51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512E51">
        <w:rPr>
          <w:rFonts w:ascii="Times New Roman" w:hAnsi="Times New Roman" w:cs="Times New Roman"/>
          <w:sz w:val="28"/>
          <w:szCs w:val="28"/>
        </w:rPr>
        <w:t>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—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</w:t>
      </w: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B99" w:rsidRPr="00512E51" w:rsidRDefault="009B4B99" w:rsidP="002876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E51">
        <w:rPr>
          <w:rFonts w:ascii="Times New Roman" w:hAnsi="Times New Roman" w:cs="Times New Roman"/>
          <w:sz w:val="28"/>
          <w:szCs w:val="28"/>
        </w:rPr>
        <w:t>Помните, возмещение материального ущерба от паводка возможно лишь путем страхования личного имущества.</w:t>
      </w:r>
    </w:p>
    <w:p w:rsidR="00512E51" w:rsidRPr="0070127D" w:rsidRDefault="00512E51" w:rsidP="002876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12E51" w:rsidRPr="00916E74" w:rsidRDefault="00512E51" w:rsidP="00512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6E74">
        <w:rPr>
          <w:rFonts w:ascii="Times New Roman" w:hAnsi="Times New Roman" w:cs="Times New Roman"/>
          <w:b/>
          <w:sz w:val="28"/>
          <w:szCs w:val="28"/>
          <w:lang w:eastAsia="ru-RU"/>
        </w:rPr>
        <w:t>Справочные и экстренные телефоны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2E51" w:rsidRPr="00512E51" w:rsidRDefault="00512E51" w:rsidP="00512E5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12E51">
        <w:rPr>
          <w:rFonts w:ascii="Times New Roman" w:hAnsi="Times New Roman" w:cs="Times New Roman"/>
          <w:sz w:val="28"/>
          <w:szCs w:val="28"/>
          <w:lang w:eastAsia="ru-RU"/>
        </w:rPr>
        <w:t>Аварийная газовая служба – 04;</w:t>
      </w:r>
    </w:p>
    <w:p w:rsidR="00512E51" w:rsidRPr="00512E51" w:rsidRDefault="00512E51" w:rsidP="00512E5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12E51">
        <w:rPr>
          <w:rFonts w:ascii="Times New Roman" w:hAnsi="Times New Roman" w:cs="Times New Roman"/>
          <w:sz w:val="28"/>
          <w:szCs w:val="28"/>
          <w:lang w:eastAsia="ru-RU"/>
        </w:rPr>
        <w:t>Милиция – 02;</w:t>
      </w:r>
    </w:p>
    <w:p w:rsidR="00512E51" w:rsidRPr="00512E51" w:rsidRDefault="00512E51" w:rsidP="00512E5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12E51">
        <w:rPr>
          <w:rFonts w:ascii="Times New Roman" w:hAnsi="Times New Roman" w:cs="Times New Roman"/>
          <w:sz w:val="28"/>
          <w:szCs w:val="28"/>
          <w:lang w:eastAsia="ru-RU"/>
        </w:rPr>
        <w:t>РОВД Брянского района - 66-76-23 (дежурный), 66-71-28 (приемная);</w:t>
      </w:r>
    </w:p>
    <w:p w:rsidR="00512E51" w:rsidRPr="00512E51" w:rsidRDefault="00512E51" w:rsidP="00512E5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12E51">
        <w:rPr>
          <w:rFonts w:ascii="Times New Roman" w:hAnsi="Times New Roman" w:cs="Times New Roman"/>
          <w:sz w:val="28"/>
          <w:szCs w:val="28"/>
          <w:lang w:eastAsia="ru-RU"/>
        </w:rPr>
        <w:t>Скорая медицинская помощь – 03;</w:t>
      </w:r>
    </w:p>
    <w:p w:rsidR="00512E51" w:rsidRPr="00512E51" w:rsidRDefault="00512E51" w:rsidP="00512E5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12E51">
        <w:rPr>
          <w:rFonts w:ascii="Times New Roman" w:hAnsi="Times New Roman" w:cs="Times New Roman"/>
          <w:sz w:val="28"/>
          <w:szCs w:val="28"/>
          <w:lang w:eastAsia="ru-RU"/>
        </w:rPr>
        <w:t>Служба спасения МЧС, пожарная охрана – 01;</w:t>
      </w:r>
    </w:p>
    <w:p w:rsidR="00512E51" w:rsidRPr="00512E51" w:rsidRDefault="00512E51" w:rsidP="00512E5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12E51">
        <w:rPr>
          <w:rFonts w:ascii="Times New Roman" w:hAnsi="Times New Roman" w:cs="Times New Roman"/>
          <w:sz w:val="28"/>
          <w:szCs w:val="28"/>
          <w:lang w:eastAsia="ru-RU"/>
        </w:rPr>
        <w:t>Телефон экстренной психологической помощи - 64-88-08;</w:t>
      </w:r>
    </w:p>
    <w:p w:rsidR="00512E51" w:rsidRPr="00512E51" w:rsidRDefault="00512E51" w:rsidP="00512E5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12E51">
        <w:rPr>
          <w:rFonts w:ascii="Times New Roman" w:hAnsi="Times New Roman" w:cs="Times New Roman"/>
          <w:sz w:val="28"/>
          <w:szCs w:val="28"/>
          <w:lang w:eastAsia="ru-RU"/>
        </w:rPr>
        <w:t>Старший оперативный дежурный ЦУКС ГУ МЧС России по Брянской области - т. 64-25-81;</w:t>
      </w:r>
    </w:p>
    <w:p w:rsidR="00512E51" w:rsidRPr="00512E51" w:rsidRDefault="00512E51" w:rsidP="00512E5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12E51">
        <w:rPr>
          <w:rFonts w:ascii="Times New Roman" w:hAnsi="Times New Roman" w:cs="Times New Roman"/>
          <w:sz w:val="28"/>
          <w:szCs w:val="28"/>
          <w:lang w:eastAsia="ru-RU"/>
        </w:rPr>
        <w:t>ЕДДС Брянского района 41-17-20;</w:t>
      </w:r>
    </w:p>
    <w:p w:rsidR="00512E51" w:rsidRPr="00512E51" w:rsidRDefault="00512E51" w:rsidP="00512E5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12E51">
        <w:rPr>
          <w:rFonts w:ascii="Times New Roman" w:hAnsi="Times New Roman" w:cs="Times New Roman"/>
          <w:sz w:val="28"/>
          <w:szCs w:val="28"/>
          <w:lang w:eastAsia="ru-RU"/>
        </w:rPr>
        <w:t>Отдел по ГО и ЧС администрации Брянского района – 94-17-09;</w:t>
      </w:r>
    </w:p>
    <w:p w:rsidR="009B4B99" w:rsidRPr="0070127D" w:rsidRDefault="009B4B99" w:rsidP="00701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7F9" w:rsidRPr="0070127D" w:rsidRDefault="00512E51" w:rsidP="007012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7F9" w:rsidRPr="0070127D" w:rsidSect="00512E51">
      <w:pgSz w:w="11906" w:h="16838"/>
      <w:pgMar w:top="737" w:right="454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C"/>
    <w:rsid w:val="000659EB"/>
    <w:rsid w:val="0028768C"/>
    <w:rsid w:val="0029013C"/>
    <w:rsid w:val="003C07F9"/>
    <w:rsid w:val="00512E51"/>
    <w:rsid w:val="0065203A"/>
    <w:rsid w:val="006C3714"/>
    <w:rsid w:val="0070127D"/>
    <w:rsid w:val="00916E74"/>
    <w:rsid w:val="009B4B99"/>
    <w:rsid w:val="00C5465D"/>
    <w:rsid w:val="00F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2013-11-11T13:22:00Z</dcterms:created>
  <dcterms:modified xsi:type="dcterms:W3CDTF">2015-03-06T06:16:00Z</dcterms:modified>
</cp:coreProperties>
</file>